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31" w:rsidRDefault="0076624C" w:rsidP="009C7031">
      <w:pPr>
        <w:pStyle w:val="2"/>
      </w:pPr>
      <w:bookmarkStart w:id="0" w:name="_Toc375071055"/>
      <w:bookmarkStart w:id="1" w:name="_Toc389576925"/>
      <w:bookmarkStart w:id="2" w:name="_Toc392747710"/>
      <w:bookmarkEnd w:id="0"/>
      <w:r>
        <w:t>HH3C-PPP-OVER-SONET-MIB</w:t>
      </w:r>
      <w:bookmarkEnd w:id="1"/>
      <w:bookmarkEnd w:id="2"/>
    </w:p>
    <w:p w:rsidR="0076624C" w:rsidRDefault="0076624C" w:rsidP="00603205">
      <w:r>
        <w:t>本节介绍</w:t>
      </w:r>
      <w:r>
        <w:t>HH3C-PPP-OVER-SONET-MIB</w:t>
      </w:r>
      <w:r>
        <w:t>模块输出的告警信息。</w:t>
      </w:r>
    </w:p>
    <w:p w:rsidR="0076624C" w:rsidRDefault="0076624C" w:rsidP="00603205">
      <w:pPr>
        <w:pStyle w:val="3"/>
      </w:pPr>
      <w:bookmarkStart w:id="3" w:name="_Toc389576926"/>
      <w:bookmarkStart w:id="4" w:name="_Toc392747711"/>
      <w:r>
        <w:t>hh3cPosB1TCAlarm</w:t>
      </w:r>
      <w:bookmarkEnd w:id="3"/>
      <w:bookmarkEnd w:id="4"/>
    </w:p>
    <w:p w:rsidR="0076624C" w:rsidRDefault="0076624C" w:rsidP="00603205">
      <w:pPr>
        <w:pStyle w:val="Command"/>
      </w:pPr>
      <w:r>
        <w:t>【属性】</w:t>
      </w:r>
    </w:p>
    <w:tbl>
      <w:tblPr>
        <w:tblStyle w:val="Tablenohead"/>
        <w:tblW w:w="9006" w:type="dxa"/>
        <w:tblLook w:val="04A0"/>
      </w:tblPr>
      <w:tblGrid>
        <w:gridCol w:w="1818"/>
        <w:gridCol w:w="7188"/>
      </w:tblGrid>
      <w:tr w:rsidR="0076624C" w:rsidRPr="00B1156A" w:rsidTr="00603205">
        <w:trPr>
          <w:trHeight w:val="370"/>
        </w:trPr>
        <w:tc>
          <w:tcPr>
            <w:tcW w:w="1818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OID</w:t>
            </w:r>
          </w:p>
        </w:tc>
        <w:tc>
          <w:tcPr>
            <w:tcW w:w="7188" w:type="dxa"/>
          </w:tcPr>
          <w:p w:rsidR="0076624C" w:rsidRPr="00B1156A" w:rsidRDefault="0076624C" w:rsidP="00603205">
            <w:pPr>
              <w:pStyle w:val="TableText"/>
            </w:pPr>
            <w:r>
              <w:t>1.3.6.1.4.1.25506.2.19.2.0.15</w:t>
            </w:r>
          </w:p>
        </w:tc>
      </w:tr>
      <w:tr w:rsidR="0076624C" w:rsidRPr="00B1156A" w:rsidTr="00603205">
        <w:trPr>
          <w:trHeight w:val="395"/>
        </w:trPr>
        <w:tc>
          <w:tcPr>
            <w:tcW w:w="1818" w:type="dxa"/>
          </w:tcPr>
          <w:p w:rsidR="0076624C" w:rsidRPr="00B1156A" w:rsidRDefault="00603205" w:rsidP="00603205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88" w:type="dxa"/>
          </w:tcPr>
          <w:p w:rsidR="0076624C" w:rsidRPr="00B1156A" w:rsidRDefault="0076624C" w:rsidP="00603205">
            <w:pPr>
              <w:pStyle w:val="TableText"/>
            </w:pPr>
            <w:r>
              <w:t>hh3c-ppp-over-sonet.mib</w:t>
            </w:r>
          </w:p>
        </w:tc>
      </w:tr>
      <w:tr w:rsidR="0076624C" w:rsidRPr="00B1156A" w:rsidTr="00603205">
        <w:trPr>
          <w:trHeight w:val="395"/>
        </w:trPr>
        <w:tc>
          <w:tcPr>
            <w:tcW w:w="1818" w:type="dxa"/>
          </w:tcPr>
          <w:p w:rsidR="0076624C" w:rsidRPr="00B1156A" w:rsidRDefault="00603205" w:rsidP="00603205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88" w:type="dxa"/>
          </w:tcPr>
          <w:p w:rsidR="0076624C" w:rsidRPr="004A63E0" w:rsidRDefault="0076624C" w:rsidP="00603205">
            <w:pPr>
              <w:pStyle w:val="TableText"/>
            </w:pPr>
            <w:r>
              <w:rPr>
                <w:rFonts w:hint="eastAsia"/>
              </w:rPr>
              <w:t>故障告警</w:t>
            </w:r>
          </w:p>
        </w:tc>
      </w:tr>
      <w:tr w:rsidR="0076624C" w:rsidRPr="00B1156A" w:rsidTr="00603205">
        <w:trPr>
          <w:trHeight w:val="395"/>
        </w:trPr>
        <w:tc>
          <w:tcPr>
            <w:tcW w:w="1818" w:type="dxa"/>
          </w:tcPr>
          <w:p w:rsidR="0076624C" w:rsidRPr="00B1156A" w:rsidRDefault="00603205" w:rsidP="00603205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88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次要</w:t>
            </w:r>
          </w:p>
        </w:tc>
      </w:tr>
      <w:tr w:rsidR="0076624C" w:rsidRPr="00B1156A" w:rsidTr="00603205">
        <w:trPr>
          <w:trHeight w:val="408"/>
        </w:trPr>
        <w:tc>
          <w:tcPr>
            <w:tcW w:w="1818" w:type="dxa"/>
          </w:tcPr>
          <w:p w:rsidR="0076624C" w:rsidRPr="00B1156A" w:rsidRDefault="00603205" w:rsidP="00603205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88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【描述】</w:t>
      </w:r>
    </w:p>
    <w:p w:rsidR="0076624C" w:rsidRDefault="0076624C" w:rsidP="00603205">
      <w:r w:rsidRPr="006C6875">
        <w:rPr>
          <w:rFonts w:hint="eastAsia"/>
        </w:rPr>
        <w:t>B1</w:t>
      </w:r>
      <w:r w:rsidRPr="006C6875">
        <w:rPr>
          <w:rFonts w:hint="eastAsia"/>
        </w:rPr>
        <w:t>误码率超过</w:t>
      </w:r>
      <w:r>
        <w:rPr>
          <w:rFonts w:hint="eastAsia"/>
        </w:rPr>
        <w:t>阈值。</w:t>
      </w:r>
    </w:p>
    <w:p w:rsidR="0076624C" w:rsidRDefault="0076624C" w:rsidP="00603205">
      <w:pPr>
        <w:pStyle w:val="Command"/>
      </w:pPr>
      <w:r>
        <w:t>【状态控制】</w:t>
      </w:r>
    </w:p>
    <w:tbl>
      <w:tblPr>
        <w:tblStyle w:val="Tablenohead"/>
        <w:tblW w:w="9006" w:type="dxa"/>
        <w:tblLook w:val="04A0"/>
      </w:tblPr>
      <w:tblGrid>
        <w:gridCol w:w="1259"/>
        <w:gridCol w:w="7747"/>
      </w:tblGrid>
      <w:tr w:rsidR="0076624C" w:rsidRPr="00B1156A" w:rsidTr="00603205">
        <w:trPr>
          <w:trHeight w:val="713"/>
        </w:trPr>
        <w:tc>
          <w:tcPr>
            <w:tcW w:w="1259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ON</w:t>
            </w:r>
          </w:p>
        </w:tc>
        <w:tc>
          <w:tcPr>
            <w:tcW w:w="7747" w:type="dxa"/>
          </w:tcPr>
          <w:p w:rsidR="0076624C" w:rsidRPr="00887319" w:rsidRDefault="0076624C" w:rsidP="00603205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threshold b1-tca</w:t>
            </w:r>
          </w:p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hh3cPosB1TCAEnable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enable(1)</w:t>
            </w:r>
          </w:p>
        </w:tc>
      </w:tr>
      <w:tr w:rsidR="0076624C" w:rsidRPr="00B1156A" w:rsidTr="00603205">
        <w:trPr>
          <w:trHeight w:val="727"/>
        </w:trPr>
        <w:tc>
          <w:tcPr>
            <w:tcW w:w="1259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OFF</w:t>
            </w:r>
          </w:p>
        </w:tc>
        <w:tc>
          <w:tcPr>
            <w:tcW w:w="7747" w:type="dxa"/>
          </w:tcPr>
          <w:p w:rsidR="0076624C" w:rsidRPr="00887319" w:rsidRDefault="0076624C" w:rsidP="00603205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threshold b1-tca</w:t>
            </w:r>
          </w:p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hh3cPosB1TCAEnable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disable(2)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【绑定变量】</w:t>
      </w:r>
    </w:p>
    <w:tbl>
      <w:tblPr>
        <w:tblStyle w:val="Table"/>
        <w:tblW w:w="9006" w:type="dxa"/>
        <w:tblLook w:val="04A0"/>
      </w:tblPr>
      <w:tblGrid>
        <w:gridCol w:w="3622"/>
        <w:gridCol w:w="2054"/>
        <w:gridCol w:w="3330"/>
      </w:tblGrid>
      <w:tr w:rsidR="00F62BA1" w:rsidRPr="00B1156A" w:rsidTr="00603205">
        <w:trPr>
          <w:cnfStyle w:val="100000000000"/>
          <w:cantSplit/>
          <w:trHeight w:val="392"/>
        </w:trPr>
        <w:tc>
          <w:tcPr>
            <w:tcW w:w="3622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76624C" w:rsidRPr="00B1156A" w:rsidTr="00603205">
        <w:trPr>
          <w:cantSplit/>
          <w:trHeight w:val="367"/>
        </w:trPr>
        <w:tc>
          <w:tcPr>
            <w:tcW w:w="3622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76624C" w:rsidRPr="00B1156A" w:rsidTr="00603205">
        <w:trPr>
          <w:cantSplit/>
          <w:trHeight w:val="380"/>
        </w:trPr>
        <w:tc>
          <w:tcPr>
            <w:tcW w:w="3622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 w:rsidRPr="001E31CE">
              <w:rPr>
                <w:lang w:eastAsia="en-US"/>
              </w:rPr>
              <w:t>DisplayString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 w:rsidRPr="001E31CE"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 w:rsidRPr="001E31CE"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 w:rsidRPr="001E31CE">
              <w:rPr>
                <w:lang w:eastAsia="en-US"/>
              </w:rPr>
              <w:t>)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【处理建议】</w:t>
      </w:r>
    </w:p>
    <w:p w:rsidR="0076624C" w:rsidRDefault="00A154CB" w:rsidP="00603205">
      <w:r>
        <w:rPr>
          <w:rFonts w:hint="eastAsia"/>
        </w:rPr>
        <w:t>无需处理。</w:t>
      </w:r>
    </w:p>
    <w:p w:rsidR="0076624C" w:rsidRDefault="0076624C" w:rsidP="00603205">
      <w:pPr>
        <w:pStyle w:val="3"/>
      </w:pPr>
      <w:bookmarkStart w:id="5" w:name="_Toc389576927"/>
      <w:bookmarkStart w:id="6" w:name="_Toc392747712"/>
      <w:r>
        <w:lastRenderedPageBreak/>
        <w:t>hh3cPosB2TCAlarm</w:t>
      </w:r>
      <w:bookmarkEnd w:id="5"/>
      <w:bookmarkEnd w:id="6"/>
    </w:p>
    <w:p w:rsidR="0076624C" w:rsidRDefault="0076624C" w:rsidP="00603205">
      <w:pPr>
        <w:pStyle w:val="Command"/>
      </w:pPr>
      <w:r>
        <w:t>【属性】</w:t>
      </w:r>
    </w:p>
    <w:tbl>
      <w:tblPr>
        <w:tblStyle w:val="Tablenohead"/>
        <w:tblW w:w="8993" w:type="dxa"/>
        <w:tblLook w:val="04A0"/>
      </w:tblPr>
      <w:tblGrid>
        <w:gridCol w:w="1815"/>
        <w:gridCol w:w="7178"/>
      </w:tblGrid>
      <w:tr w:rsidR="0076624C" w:rsidRPr="00B1156A" w:rsidTr="00603205">
        <w:trPr>
          <w:trHeight w:val="365"/>
        </w:trPr>
        <w:tc>
          <w:tcPr>
            <w:tcW w:w="1815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OID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t>1.3.6.1.4.1.25506.2.19.2.0.16</w:t>
            </w:r>
          </w:p>
        </w:tc>
      </w:tr>
      <w:tr w:rsidR="0076624C" w:rsidRPr="00B1156A" w:rsidTr="00603205">
        <w:trPr>
          <w:trHeight w:val="403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t>hh3c-ppp-over-sonet.mib</w:t>
            </w:r>
          </w:p>
        </w:tc>
      </w:tr>
      <w:tr w:rsidR="0076624C" w:rsidRPr="00B1156A" w:rsidTr="00603205">
        <w:trPr>
          <w:trHeight w:val="403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78" w:type="dxa"/>
          </w:tcPr>
          <w:p w:rsidR="0076624C" w:rsidRPr="004A63E0" w:rsidRDefault="0076624C" w:rsidP="00603205">
            <w:pPr>
              <w:pStyle w:val="TableText"/>
            </w:pPr>
            <w:r>
              <w:rPr>
                <w:rFonts w:hint="eastAsia"/>
              </w:rPr>
              <w:t>故障告警</w:t>
            </w:r>
          </w:p>
        </w:tc>
      </w:tr>
      <w:tr w:rsidR="0076624C" w:rsidRPr="00B1156A" w:rsidTr="00603205">
        <w:trPr>
          <w:trHeight w:val="403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次要</w:t>
            </w:r>
          </w:p>
        </w:tc>
      </w:tr>
      <w:tr w:rsidR="0076624C" w:rsidRPr="00B1156A" w:rsidTr="00603205">
        <w:trPr>
          <w:trHeight w:val="403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【描述】</w:t>
      </w:r>
    </w:p>
    <w:p w:rsidR="0076624C" w:rsidRDefault="0076624C" w:rsidP="00603205">
      <w:r w:rsidRPr="006C6875">
        <w:rPr>
          <w:rFonts w:hint="eastAsia"/>
        </w:rPr>
        <w:t>B</w:t>
      </w:r>
      <w:r>
        <w:rPr>
          <w:rFonts w:hint="eastAsia"/>
        </w:rPr>
        <w:t>2</w:t>
      </w:r>
      <w:r w:rsidRPr="006C6875">
        <w:rPr>
          <w:rFonts w:hint="eastAsia"/>
        </w:rPr>
        <w:t>误码率超过</w:t>
      </w:r>
      <w:r>
        <w:rPr>
          <w:rFonts w:hint="eastAsia"/>
        </w:rPr>
        <w:t>阈值。</w:t>
      </w:r>
    </w:p>
    <w:p w:rsidR="0076624C" w:rsidRDefault="0076624C" w:rsidP="00603205">
      <w:pPr>
        <w:pStyle w:val="Command"/>
      </w:pPr>
      <w:r>
        <w:t>【状态控制】</w:t>
      </w:r>
    </w:p>
    <w:tbl>
      <w:tblPr>
        <w:tblStyle w:val="Tablenohead"/>
        <w:tblW w:w="8993" w:type="dxa"/>
        <w:tblLook w:val="04A0"/>
      </w:tblPr>
      <w:tblGrid>
        <w:gridCol w:w="1257"/>
        <w:gridCol w:w="7736"/>
      </w:tblGrid>
      <w:tr w:rsidR="0076624C" w:rsidRPr="00B1156A" w:rsidTr="00603205">
        <w:trPr>
          <w:trHeight w:val="701"/>
        </w:trPr>
        <w:tc>
          <w:tcPr>
            <w:tcW w:w="1257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ON</w:t>
            </w:r>
          </w:p>
        </w:tc>
        <w:tc>
          <w:tcPr>
            <w:tcW w:w="7736" w:type="dxa"/>
          </w:tcPr>
          <w:p w:rsidR="0076624C" w:rsidRPr="00887319" w:rsidRDefault="0076624C" w:rsidP="00603205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threshold b2-tca</w:t>
            </w:r>
          </w:p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hh3cPosB2TCAEnable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enable(1)</w:t>
            </w:r>
          </w:p>
        </w:tc>
      </w:tr>
      <w:tr w:rsidR="0076624C" w:rsidRPr="00B1156A" w:rsidTr="00603205">
        <w:trPr>
          <w:trHeight w:val="714"/>
        </w:trPr>
        <w:tc>
          <w:tcPr>
            <w:tcW w:w="1257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OFF</w:t>
            </w:r>
          </w:p>
        </w:tc>
        <w:tc>
          <w:tcPr>
            <w:tcW w:w="7736" w:type="dxa"/>
          </w:tcPr>
          <w:p w:rsidR="0076624C" w:rsidRPr="00887319" w:rsidRDefault="0076624C" w:rsidP="00603205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threshold b2-tca</w:t>
            </w:r>
          </w:p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hh3cPosB2TCAEnable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disable(2)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【绑定变量】</w:t>
      </w:r>
    </w:p>
    <w:tbl>
      <w:tblPr>
        <w:tblStyle w:val="Table"/>
        <w:tblW w:w="9006" w:type="dxa"/>
        <w:tblLook w:val="04A0"/>
      </w:tblPr>
      <w:tblGrid>
        <w:gridCol w:w="3622"/>
        <w:gridCol w:w="2054"/>
        <w:gridCol w:w="3330"/>
      </w:tblGrid>
      <w:tr w:rsidR="00F62BA1" w:rsidRPr="00B1156A" w:rsidTr="00603205">
        <w:trPr>
          <w:cnfStyle w:val="100000000000"/>
          <w:cantSplit/>
          <w:trHeight w:val="388"/>
        </w:trPr>
        <w:tc>
          <w:tcPr>
            <w:tcW w:w="3622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76624C" w:rsidRPr="00B1156A" w:rsidTr="00603205">
        <w:trPr>
          <w:cantSplit/>
          <w:trHeight w:val="363"/>
        </w:trPr>
        <w:tc>
          <w:tcPr>
            <w:tcW w:w="3622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76624C" w:rsidRPr="00B1156A" w:rsidTr="00603205">
        <w:trPr>
          <w:cantSplit/>
          <w:trHeight w:val="376"/>
        </w:trPr>
        <w:tc>
          <w:tcPr>
            <w:tcW w:w="3622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 w:rsidRPr="001E31CE">
              <w:rPr>
                <w:lang w:eastAsia="en-US"/>
              </w:rPr>
              <w:t>DisplayString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 w:rsidRPr="001E31CE"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 w:rsidRPr="001E31CE"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 w:rsidRPr="001E31CE">
              <w:rPr>
                <w:lang w:eastAsia="en-US"/>
              </w:rPr>
              <w:t>)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【处理建议】</w:t>
      </w:r>
    </w:p>
    <w:p w:rsidR="0076624C" w:rsidRDefault="00A154CB" w:rsidP="00603205">
      <w:r>
        <w:rPr>
          <w:rFonts w:hint="eastAsia"/>
        </w:rPr>
        <w:t>无需处理。</w:t>
      </w:r>
    </w:p>
    <w:p w:rsidR="0076624C" w:rsidRDefault="0076624C" w:rsidP="00603205">
      <w:pPr>
        <w:pStyle w:val="3"/>
      </w:pPr>
      <w:bookmarkStart w:id="7" w:name="_Toc389576928"/>
      <w:bookmarkStart w:id="8" w:name="_Toc392747713"/>
      <w:r>
        <w:t>hh3cPosB3TCAlarm</w:t>
      </w:r>
      <w:bookmarkEnd w:id="7"/>
      <w:bookmarkEnd w:id="8"/>
    </w:p>
    <w:p w:rsidR="0076624C" w:rsidRDefault="0076624C" w:rsidP="00603205">
      <w:pPr>
        <w:pStyle w:val="Command"/>
      </w:pPr>
      <w:r>
        <w:t>【属性】</w:t>
      </w:r>
    </w:p>
    <w:tbl>
      <w:tblPr>
        <w:tblStyle w:val="Tablenohead"/>
        <w:tblW w:w="8993" w:type="dxa"/>
        <w:tblLook w:val="04A0"/>
      </w:tblPr>
      <w:tblGrid>
        <w:gridCol w:w="1815"/>
        <w:gridCol w:w="7178"/>
      </w:tblGrid>
      <w:tr w:rsidR="0076624C" w:rsidRPr="00B1156A" w:rsidTr="00603205">
        <w:trPr>
          <w:trHeight w:val="372"/>
        </w:trPr>
        <w:tc>
          <w:tcPr>
            <w:tcW w:w="1815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OID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t>1.3.6.1.4.1.25506.2.19.2.0.17</w:t>
            </w:r>
          </w:p>
        </w:tc>
      </w:tr>
      <w:tr w:rsidR="0076624C" w:rsidRPr="00B1156A" w:rsidTr="00603205">
        <w:trPr>
          <w:trHeight w:val="411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t>hh3c-ppp-over-sonet.mib</w:t>
            </w:r>
          </w:p>
        </w:tc>
      </w:tr>
      <w:tr w:rsidR="0076624C" w:rsidRPr="00B1156A" w:rsidTr="00603205">
        <w:trPr>
          <w:trHeight w:val="398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78" w:type="dxa"/>
          </w:tcPr>
          <w:p w:rsidR="0076624C" w:rsidRPr="004A63E0" w:rsidRDefault="0076624C" w:rsidP="00603205">
            <w:pPr>
              <w:pStyle w:val="TableText"/>
            </w:pPr>
            <w:r>
              <w:rPr>
                <w:rFonts w:hint="eastAsia"/>
              </w:rPr>
              <w:t>故障告警</w:t>
            </w:r>
          </w:p>
        </w:tc>
      </w:tr>
      <w:tr w:rsidR="0076624C" w:rsidRPr="00B1156A" w:rsidTr="00603205">
        <w:trPr>
          <w:trHeight w:val="398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次要</w:t>
            </w:r>
          </w:p>
        </w:tc>
      </w:tr>
      <w:tr w:rsidR="0076624C" w:rsidRPr="00B1156A" w:rsidTr="00603205">
        <w:trPr>
          <w:trHeight w:val="411"/>
        </w:trPr>
        <w:tc>
          <w:tcPr>
            <w:tcW w:w="1815" w:type="dxa"/>
          </w:tcPr>
          <w:p w:rsidR="0076624C" w:rsidRPr="00B1156A" w:rsidRDefault="00603205" w:rsidP="00603205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78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【描述】</w:t>
      </w:r>
    </w:p>
    <w:p w:rsidR="0076624C" w:rsidRDefault="0076624C" w:rsidP="00603205">
      <w:r w:rsidRPr="006C6875">
        <w:rPr>
          <w:rFonts w:hint="eastAsia"/>
        </w:rPr>
        <w:t>B</w:t>
      </w:r>
      <w:r>
        <w:rPr>
          <w:rFonts w:hint="eastAsia"/>
        </w:rPr>
        <w:t>3</w:t>
      </w:r>
      <w:r w:rsidRPr="006C6875">
        <w:rPr>
          <w:rFonts w:hint="eastAsia"/>
        </w:rPr>
        <w:t>误码率超过</w:t>
      </w:r>
      <w:r>
        <w:rPr>
          <w:rFonts w:hint="eastAsia"/>
        </w:rPr>
        <w:t>阈值。</w:t>
      </w:r>
    </w:p>
    <w:p w:rsidR="0076624C" w:rsidRDefault="0076624C" w:rsidP="00603205">
      <w:pPr>
        <w:pStyle w:val="Command"/>
      </w:pPr>
      <w:r>
        <w:lastRenderedPageBreak/>
        <w:t>【状态控制】</w:t>
      </w:r>
    </w:p>
    <w:tbl>
      <w:tblPr>
        <w:tblStyle w:val="Tablenohead"/>
        <w:tblW w:w="8993" w:type="dxa"/>
        <w:tblLook w:val="04A0"/>
      </w:tblPr>
      <w:tblGrid>
        <w:gridCol w:w="1257"/>
        <w:gridCol w:w="7736"/>
      </w:tblGrid>
      <w:tr w:rsidR="0076624C" w:rsidRPr="00B1156A" w:rsidTr="00603205">
        <w:trPr>
          <w:trHeight w:val="683"/>
        </w:trPr>
        <w:tc>
          <w:tcPr>
            <w:tcW w:w="1257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ON</w:t>
            </w:r>
          </w:p>
        </w:tc>
        <w:tc>
          <w:tcPr>
            <w:tcW w:w="7736" w:type="dxa"/>
          </w:tcPr>
          <w:p w:rsidR="0076624C" w:rsidRPr="00887319" w:rsidRDefault="0076624C" w:rsidP="00603205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threshold b3-tca</w:t>
            </w:r>
          </w:p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hh3cPosB3TCAEnable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enable(1)</w:t>
            </w:r>
          </w:p>
        </w:tc>
      </w:tr>
      <w:tr w:rsidR="0076624C" w:rsidRPr="00B1156A" w:rsidTr="00603205">
        <w:trPr>
          <w:trHeight w:val="696"/>
        </w:trPr>
        <w:tc>
          <w:tcPr>
            <w:tcW w:w="1257" w:type="dxa"/>
          </w:tcPr>
          <w:p w:rsidR="0076624C" w:rsidRPr="00B1156A" w:rsidRDefault="0076624C" w:rsidP="00603205">
            <w:pPr>
              <w:pStyle w:val="TableHeadingleft"/>
            </w:pPr>
            <w:r w:rsidRPr="00B1156A">
              <w:t>OFF</w:t>
            </w:r>
          </w:p>
        </w:tc>
        <w:tc>
          <w:tcPr>
            <w:tcW w:w="7736" w:type="dxa"/>
          </w:tcPr>
          <w:p w:rsidR="0076624C" w:rsidRPr="00887319" w:rsidRDefault="0076624C" w:rsidP="00603205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threshold b3-tca</w:t>
            </w:r>
          </w:p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hh3cPosB3TCAEnable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disable(2)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【绑定变量】</w:t>
      </w:r>
    </w:p>
    <w:tbl>
      <w:tblPr>
        <w:tblStyle w:val="Table"/>
        <w:tblW w:w="9006" w:type="dxa"/>
        <w:tblLook w:val="04A0"/>
      </w:tblPr>
      <w:tblGrid>
        <w:gridCol w:w="3622"/>
        <w:gridCol w:w="2054"/>
        <w:gridCol w:w="3330"/>
      </w:tblGrid>
      <w:tr w:rsidR="00F62BA1" w:rsidRPr="00B1156A" w:rsidTr="00603205">
        <w:trPr>
          <w:cnfStyle w:val="100000000000"/>
          <w:cantSplit/>
          <w:trHeight w:val="384"/>
        </w:trPr>
        <w:tc>
          <w:tcPr>
            <w:tcW w:w="3622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76624C" w:rsidRPr="00B1156A" w:rsidTr="00603205">
        <w:trPr>
          <w:cantSplit/>
          <w:trHeight w:val="359"/>
        </w:trPr>
        <w:tc>
          <w:tcPr>
            <w:tcW w:w="3622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76624C" w:rsidRPr="00B1156A" w:rsidTr="00603205">
        <w:trPr>
          <w:cantSplit/>
          <w:trHeight w:val="372"/>
        </w:trPr>
        <w:tc>
          <w:tcPr>
            <w:tcW w:w="3622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54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 w:rsidRPr="001E31CE">
              <w:rPr>
                <w:lang w:eastAsia="en-US"/>
              </w:rPr>
              <w:t>DisplayString</w:t>
            </w:r>
          </w:p>
        </w:tc>
        <w:tc>
          <w:tcPr>
            <w:tcW w:w="3330" w:type="dxa"/>
          </w:tcPr>
          <w:p w:rsidR="0076624C" w:rsidRPr="00B1156A" w:rsidRDefault="0076624C" w:rsidP="00603205">
            <w:pPr>
              <w:pStyle w:val="TableText"/>
              <w:rPr>
                <w:lang w:eastAsia="en-US"/>
              </w:rPr>
            </w:pPr>
            <w:r w:rsidRPr="001E31CE"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 w:rsidRPr="001E31CE"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 w:rsidRPr="001E31CE">
              <w:rPr>
                <w:lang w:eastAsia="en-US"/>
              </w:rPr>
              <w:t>)</w:t>
            </w:r>
          </w:p>
        </w:tc>
      </w:tr>
    </w:tbl>
    <w:p w:rsidR="0076624C" w:rsidRDefault="0076624C" w:rsidP="00603205"/>
    <w:p w:rsidR="0076624C" w:rsidRDefault="0076624C" w:rsidP="00603205">
      <w:pPr>
        <w:pStyle w:val="Command"/>
      </w:pPr>
      <w:r>
        <w:t>【处理建议】</w:t>
      </w:r>
    </w:p>
    <w:p w:rsidR="0076624C" w:rsidRDefault="00A154CB" w:rsidP="00603205">
      <w:r>
        <w:rPr>
          <w:rFonts w:hint="eastAsia"/>
        </w:rPr>
        <w:t>无需处理。</w:t>
      </w:r>
    </w:p>
    <w:p w:rsidR="00887319" w:rsidRPr="0044780D" w:rsidRDefault="00887319" w:rsidP="00603205"/>
    <w:sectPr w:rsidR="00887319" w:rsidRPr="0044780D" w:rsidSect="00603205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F09" w:rsidRDefault="00944F09">
      <w:r>
        <w:separator/>
      </w:r>
    </w:p>
  </w:endnote>
  <w:endnote w:type="continuationSeparator" w:id="0">
    <w:p w:rsidR="00944F09" w:rsidRDefault="00944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9C7031" w:rsidP="00020766">
        <w:pPr>
          <w:pStyle w:val="a5"/>
        </w:pPr>
        <w:r w:rsidRPr="009C7031">
          <w:fldChar w:fldCharType="begin"/>
        </w:r>
        <w:r w:rsidR="00F86011">
          <w:instrText>PAGE   \* MERGEFORMAT</w:instrText>
        </w:r>
        <w:r w:rsidRPr="009C7031">
          <w:fldChar w:fldCharType="separate"/>
        </w:r>
        <w:r w:rsidR="00F62BA1" w:rsidRPr="00F62BA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F09" w:rsidRDefault="00944F09">
      <w:r>
        <w:separator/>
      </w:r>
    </w:p>
  </w:footnote>
  <w:footnote w:type="continuationSeparator" w:id="0">
    <w:p w:rsidR="00944F09" w:rsidRDefault="00944F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3A9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3FED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542B2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205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6624C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4F09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C7031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154CB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EF7AB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2BA1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3205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603205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603205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603205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603205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603205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603205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60320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60320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60320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603205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603205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603205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603205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603205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603205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603205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603205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603205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603205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603205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603205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603205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603205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603205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603205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603205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603205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603205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603205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603205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603205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603205"/>
    <w:pPr>
      <w:ind w:left="1260"/>
    </w:pPr>
  </w:style>
  <w:style w:type="paragraph" w:styleId="50">
    <w:name w:val="toc 5"/>
    <w:basedOn w:val="a0"/>
    <w:next w:val="a0"/>
    <w:autoRedefine/>
    <w:rsid w:val="00603205"/>
    <w:pPr>
      <w:ind w:left="1680"/>
    </w:pPr>
  </w:style>
  <w:style w:type="paragraph" w:styleId="60">
    <w:name w:val="toc 6"/>
    <w:basedOn w:val="a0"/>
    <w:next w:val="a0"/>
    <w:autoRedefine/>
    <w:rsid w:val="00603205"/>
    <w:pPr>
      <w:ind w:left="2100"/>
    </w:pPr>
  </w:style>
  <w:style w:type="paragraph" w:styleId="70">
    <w:name w:val="toc 7"/>
    <w:basedOn w:val="a0"/>
    <w:next w:val="a0"/>
    <w:autoRedefine/>
    <w:rsid w:val="00603205"/>
    <w:pPr>
      <w:ind w:left="2520"/>
    </w:pPr>
  </w:style>
  <w:style w:type="paragraph" w:styleId="80">
    <w:name w:val="toc 8"/>
    <w:basedOn w:val="a0"/>
    <w:next w:val="a0"/>
    <w:autoRedefine/>
    <w:rsid w:val="00603205"/>
    <w:pPr>
      <w:ind w:left="2940"/>
    </w:pPr>
  </w:style>
  <w:style w:type="paragraph" w:styleId="90">
    <w:name w:val="toc 9"/>
    <w:basedOn w:val="a0"/>
    <w:next w:val="a0"/>
    <w:autoRedefine/>
    <w:rsid w:val="00603205"/>
    <w:pPr>
      <w:ind w:left="3360"/>
    </w:pPr>
  </w:style>
  <w:style w:type="paragraph" w:styleId="a8">
    <w:name w:val="Document Map"/>
    <w:basedOn w:val="a0"/>
    <w:semiHidden/>
    <w:rsid w:val="00603205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603205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603205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603205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603205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603205"/>
    <w:rPr>
      <w:color w:val="0000FF"/>
      <w:u w:val="single"/>
    </w:rPr>
  </w:style>
  <w:style w:type="character" w:styleId="aa">
    <w:name w:val="annotation reference"/>
    <w:basedOn w:val="a1"/>
    <w:semiHidden/>
    <w:rsid w:val="00603205"/>
    <w:rPr>
      <w:sz w:val="21"/>
      <w:szCs w:val="21"/>
    </w:rPr>
  </w:style>
  <w:style w:type="paragraph" w:styleId="ab">
    <w:name w:val="annotation text"/>
    <w:basedOn w:val="a0"/>
    <w:link w:val="Char0"/>
    <w:semiHidden/>
    <w:rsid w:val="00603205"/>
    <w:pPr>
      <w:jc w:val="left"/>
    </w:pPr>
  </w:style>
  <w:style w:type="paragraph" w:styleId="ac">
    <w:name w:val="annotation subject"/>
    <w:basedOn w:val="ab"/>
    <w:next w:val="ab"/>
    <w:semiHidden/>
    <w:rsid w:val="00603205"/>
    <w:rPr>
      <w:b/>
      <w:bCs/>
    </w:rPr>
  </w:style>
  <w:style w:type="paragraph" w:styleId="ad">
    <w:name w:val="Balloon Text"/>
    <w:basedOn w:val="a0"/>
    <w:semiHidden/>
    <w:rsid w:val="00603205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603205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603205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603205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603205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603205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603205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603205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603205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603205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603205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603205"/>
    <w:pPr>
      <w:numPr>
        <w:ilvl w:val="1"/>
      </w:numPr>
    </w:pPr>
  </w:style>
  <w:style w:type="paragraph" w:customStyle="1" w:styleId="ItemIndent1">
    <w:name w:val="Item Indent_1"/>
    <w:basedOn w:val="a0"/>
    <w:qFormat/>
    <w:rsid w:val="00603205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603205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603205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603205"/>
    <w:pPr>
      <w:numPr>
        <w:ilvl w:val="2"/>
      </w:numPr>
    </w:pPr>
  </w:style>
  <w:style w:type="paragraph" w:customStyle="1" w:styleId="ItemIndent3">
    <w:name w:val="Item Indent_3"/>
    <w:basedOn w:val="a0"/>
    <w:rsid w:val="00603205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603205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603205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603205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603205"/>
    <w:rPr>
      <w:rFonts w:eastAsia="楷体_GB2312"/>
      <w:sz w:val="21"/>
    </w:rPr>
  </w:style>
  <w:style w:type="table" w:customStyle="1" w:styleId="FigureTable">
    <w:name w:val="Figure Table"/>
    <w:basedOn w:val="a7"/>
    <w:rsid w:val="00603205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603205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603205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603205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603205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603205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603205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603205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603205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603205"/>
    <w:pPr>
      <w:ind w:left="1134"/>
    </w:pPr>
  </w:style>
  <w:style w:type="paragraph" w:customStyle="1" w:styleId="TerminalDisplayIndent2">
    <w:name w:val="Terminal Display Indent_2"/>
    <w:basedOn w:val="TerminalDisplay"/>
    <w:rsid w:val="00603205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603205"/>
    <w:rPr>
      <w:rFonts w:ascii="Futura Hv" w:hAnsi="Futura Hv"/>
    </w:rPr>
  </w:style>
  <w:style w:type="paragraph" w:customStyle="1" w:styleId="Spacer">
    <w:name w:val="Spacer"/>
    <w:next w:val="a0"/>
    <w:link w:val="SpacerChar"/>
    <w:rsid w:val="00603205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603205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603205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603205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603205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603205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603205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603205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603205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603205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603205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603205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603205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603205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60320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603205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603205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603205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603205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603205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603205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603205"/>
    <w:pPr>
      <w:numPr>
        <w:numId w:val="42"/>
      </w:numPr>
    </w:pPr>
  </w:style>
  <w:style w:type="numbering" w:styleId="111111">
    <w:name w:val="Outline List 1"/>
    <w:basedOn w:val="a3"/>
    <w:rsid w:val="00603205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603205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603205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603205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603205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603205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603205"/>
    <w:pPr>
      <w:widowControl w:val="0"/>
      <w:jc w:val="left"/>
    </w:pPr>
  </w:style>
  <w:style w:type="table" w:styleId="31">
    <w:name w:val="Table Colorful 3"/>
    <w:basedOn w:val="a2"/>
    <w:rsid w:val="00603205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603205"/>
    <w:pPr>
      <w:ind w:left="840" w:hanging="420"/>
    </w:pPr>
  </w:style>
  <w:style w:type="character" w:styleId="afd">
    <w:name w:val="Strong"/>
    <w:basedOn w:val="a1"/>
    <w:uiPriority w:val="22"/>
    <w:qFormat/>
    <w:rsid w:val="00603205"/>
    <w:rPr>
      <w:b/>
      <w:bCs/>
    </w:rPr>
  </w:style>
  <w:style w:type="paragraph" w:styleId="afe">
    <w:name w:val="Normal (Web)"/>
    <w:basedOn w:val="a0"/>
    <w:uiPriority w:val="99"/>
    <w:unhideWhenUsed/>
    <w:rsid w:val="00603205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CB871-A2C9-430B-A904-FBE536AA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56</TotalTime>
  <Pages>3</Pages>
  <Words>374</Words>
  <Characters>1269</Characters>
  <Application>Microsoft Office Word</Application>
  <DocSecurity>0</DocSecurity>
  <Lines>110</Lines>
  <Paragraphs>101</Paragraphs>
  <ScaleCrop>false</ScaleCrop>
  <Company/>
  <LinksUpToDate>false</LinksUpToDate>
  <CharactersWithSpaces>1304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20</cp:revision>
  <cp:lastPrinted>2010-05-04T10:01:00Z</cp:lastPrinted>
  <dcterms:created xsi:type="dcterms:W3CDTF">2014-07-09T08:19:00Z</dcterms:created>
  <dcterms:modified xsi:type="dcterms:W3CDTF">2014-07-31T10:34:00Z</dcterms:modified>
</cp:coreProperties>
</file>